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9E39" w14:textId="5CBACB21" w:rsidR="00972CD4" w:rsidRPr="00E23D87" w:rsidRDefault="00972CD4" w:rsidP="00972CD4">
      <w:pPr>
        <w:jc w:val="center"/>
        <w:rPr>
          <w:rFonts w:ascii="Kristen ITC" w:hAnsi="Kristen ITC"/>
          <w:b/>
          <w:bCs/>
          <w:sz w:val="48"/>
          <w:szCs w:val="48"/>
        </w:rPr>
      </w:pPr>
      <w:r w:rsidRPr="00E23D87">
        <w:rPr>
          <w:rFonts w:ascii="Kristen ITC" w:hAnsi="Kristen IT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D86691" wp14:editId="050F939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21765" cy="1050773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34124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050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D87">
        <w:rPr>
          <w:rFonts w:ascii="Kristen ITC" w:hAnsi="Kristen ITC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D238B5A" wp14:editId="0423025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21765" cy="1050773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34124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050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D87">
        <w:rPr>
          <w:rFonts w:ascii="Kristen ITC" w:hAnsi="Kristen ITC"/>
          <w:b/>
          <w:bCs/>
          <w:sz w:val="48"/>
          <w:szCs w:val="48"/>
        </w:rPr>
        <w:t>Eastern Nursery</w:t>
      </w:r>
    </w:p>
    <w:p w14:paraId="226F0CCC" w14:textId="5264F7FE" w:rsidR="00BE60A6" w:rsidRPr="00E23D87" w:rsidRDefault="00972CD4" w:rsidP="00972CD4">
      <w:pPr>
        <w:jc w:val="center"/>
        <w:rPr>
          <w:rFonts w:ascii="Kristen ITC" w:hAnsi="Kristen ITC"/>
          <w:b/>
          <w:bCs/>
          <w:sz w:val="48"/>
          <w:szCs w:val="48"/>
        </w:rPr>
      </w:pPr>
      <w:r w:rsidRPr="00E23D87">
        <w:rPr>
          <w:rFonts w:ascii="Kristen ITC" w:hAnsi="Kristen ITC"/>
          <w:b/>
          <w:bCs/>
          <w:sz w:val="48"/>
          <w:szCs w:val="48"/>
        </w:rPr>
        <w:t>A Day in the Life of Me</w:t>
      </w:r>
    </w:p>
    <w:p w14:paraId="7886C511" w14:textId="498C8C5C" w:rsidR="00972CD4" w:rsidRPr="00972CD4" w:rsidRDefault="00972CD4">
      <w:pPr>
        <w:rPr>
          <w:rFonts w:ascii="Kristen ITC" w:hAnsi="Kristen ITC"/>
          <w:sz w:val="32"/>
          <w:szCs w:val="32"/>
        </w:rPr>
      </w:pPr>
    </w:p>
    <w:p w14:paraId="58A01D05" w14:textId="22D16420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An exciting and secure world meets me at the door,</w:t>
      </w:r>
    </w:p>
    <w:p w14:paraId="7D847901" w14:textId="5661917A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As I walk inside eager, active and ready to explore</w:t>
      </w:r>
      <w:r w:rsidR="00293DCE">
        <w:rPr>
          <w:rFonts w:ascii="Kristen ITC" w:hAnsi="Kristen ITC"/>
          <w:sz w:val="34"/>
          <w:szCs w:val="34"/>
        </w:rPr>
        <w:t>,</w:t>
      </w:r>
    </w:p>
    <w:p w14:paraId="4B8B783D" w14:textId="7816DED1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Familiar faces greet me and encourage me to speak</w:t>
      </w:r>
      <w:r w:rsidR="00293DCE">
        <w:rPr>
          <w:rFonts w:ascii="Kristen ITC" w:hAnsi="Kristen ITC"/>
          <w:sz w:val="34"/>
          <w:szCs w:val="34"/>
        </w:rPr>
        <w:t>,</w:t>
      </w:r>
    </w:p>
    <w:p w14:paraId="0B5B4A84" w14:textId="1C47E914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And I think, ‘wow’, what a way to start my week.</w:t>
      </w:r>
    </w:p>
    <w:p w14:paraId="4C59076C" w14:textId="63A2E33D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</w:p>
    <w:p w14:paraId="28BB91CF" w14:textId="29233E4F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The endless opportunities to engage, achieve and play,</w:t>
      </w:r>
    </w:p>
    <w:p w14:paraId="2D74FBE1" w14:textId="7303A223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Support me and respect me as I start to plan my day,</w:t>
      </w:r>
    </w:p>
    <w:p w14:paraId="02B16BBB" w14:textId="39AFB9DC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I’m ready to take risks and try out something new,</w:t>
      </w:r>
    </w:p>
    <w:p w14:paraId="5185FFC8" w14:textId="257A094F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Knowing guidance is always there to explore my ideas through.</w:t>
      </w:r>
    </w:p>
    <w:p w14:paraId="44BD82D3" w14:textId="3550BF9B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</w:p>
    <w:p w14:paraId="017767C8" w14:textId="55C3F41D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I show empathy for others, as I hope they do for me,</w:t>
      </w:r>
    </w:p>
    <w:p w14:paraId="07230456" w14:textId="325256EE" w:rsidR="00972CD4" w:rsidRPr="00972CD4" w:rsidRDefault="00094C6C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So,</w:t>
      </w:r>
      <w:r w:rsidR="00972CD4" w:rsidRPr="00972CD4">
        <w:rPr>
          <w:rFonts w:ascii="Kristen ITC" w:hAnsi="Kristen ITC"/>
          <w:sz w:val="34"/>
          <w:szCs w:val="34"/>
        </w:rPr>
        <w:t xml:space="preserve"> </w:t>
      </w:r>
      <w:bookmarkStart w:id="0" w:name="_GoBack"/>
      <w:bookmarkEnd w:id="0"/>
      <w:r w:rsidR="00972CD4" w:rsidRPr="00972CD4">
        <w:rPr>
          <w:rFonts w:ascii="Kristen ITC" w:hAnsi="Kristen ITC"/>
          <w:sz w:val="34"/>
          <w:szCs w:val="34"/>
        </w:rPr>
        <w:t>we can learn to play together, nurtured, safe and free,</w:t>
      </w:r>
    </w:p>
    <w:p w14:paraId="5AA02CB6" w14:textId="0DB35C4E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I strive to reach my full potential, be as happy as can be,</w:t>
      </w:r>
    </w:p>
    <w:p w14:paraId="75D366CF" w14:textId="7A03E49C" w:rsidR="00972CD4" w:rsidRPr="00972CD4" w:rsidRDefault="00972CD4" w:rsidP="00972CD4">
      <w:pPr>
        <w:spacing w:line="360" w:lineRule="auto"/>
        <w:jc w:val="center"/>
        <w:rPr>
          <w:rFonts w:ascii="Kristen ITC" w:hAnsi="Kristen ITC"/>
          <w:sz w:val="34"/>
          <w:szCs w:val="34"/>
        </w:rPr>
      </w:pPr>
      <w:r w:rsidRPr="00972CD4">
        <w:rPr>
          <w:rFonts w:ascii="Kristen ITC" w:hAnsi="Kristen ITC"/>
          <w:sz w:val="34"/>
          <w:szCs w:val="34"/>
        </w:rPr>
        <w:t>To embed my passion, creativity and imagination for learning that’s been ignited deep inside of me.</w:t>
      </w:r>
    </w:p>
    <w:sectPr w:rsidR="00972CD4" w:rsidRPr="00972CD4" w:rsidSect="00E23D87">
      <w:footerReference w:type="default" r:id="rId8"/>
      <w:pgSz w:w="11906" w:h="16838"/>
      <w:pgMar w:top="720" w:right="720" w:bottom="720" w:left="720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64C91" w14:textId="77777777" w:rsidR="00417BB2" w:rsidRDefault="00417BB2" w:rsidP="00417BB2">
      <w:pPr>
        <w:spacing w:after="0" w:line="240" w:lineRule="auto"/>
      </w:pPr>
      <w:r>
        <w:separator/>
      </w:r>
    </w:p>
  </w:endnote>
  <w:endnote w:type="continuationSeparator" w:id="0">
    <w:p w14:paraId="7BEAC93C" w14:textId="77777777" w:rsidR="00417BB2" w:rsidRDefault="00417BB2" w:rsidP="0041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DEFF" w14:textId="6ABF030B" w:rsidR="00466CA1" w:rsidRDefault="00466CA1" w:rsidP="00466CA1">
    <w:pPr>
      <w:pStyle w:val="Footer"/>
      <w:jc w:val="right"/>
      <w:rPr>
        <w:rFonts w:ascii="Abadi Extra Light" w:hAnsi="Abadi Extra Light"/>
        <w:i/>
        <w:iCs/>
      </w:rPr>
    </w:pPr>
    <w:r>
      <w:rPr>
        <w:rFonts w:ascii="Abadi Extra Light" w:hAnsi="Abadi Extra Light"/>
        <w:i/>
        <w:iCs/>
      </w:rPr>
      <w:t>Our shared ‘vision, values, aims &amp; objectives</w:t>
    </w:r>
    <w:r w:rsidR="00D3530C">
      <w:rPr>
        <w:rFonts w:ascii="Abadi Extra Light" w:hAnsi="Abadi Extra Light"/>
        <w:i/>
        <w:iCs/>
      </w:rPr>
      <w:t>’</w:t>
    </w:r>
    <w:r>
      <w:rPr>
        <w:rFonts w:ascii="Abadi Extra Light" w:hAnsi="Abadi Extra Light"/>
        <w:i/>
        <w:iCs/>
      </w:rPr>
      <w:t xml:space="preserve"> of our service, developed into </w:t>
    </w:r>
  </w:p>
  <w:p w14:paraId="75D8BB9C" w14:textId="7FA4E449" w:rsidR="00466CA1" w:rsidRDefault="00466CA1" w:rsidP="00466CA1">
    <w:pPr>
      <w:pStyle w:val="Footer"/>
      <w:jc w:val="right"/>
      <w:rPr>
        <w:rFonts w:ascii="Abadi Extra Light" w:hAnsi="Abadi Extra Light"/>
        <w:i/>
        <w:iCs/>
      </w:rPr>
    </w:pPr>
    <w:r>
      <w:rPr>
        <w:rFonts w:ascii="Abadi Extra Light" w:hAnsi="Abadi Extra Light"/>
        <w:i/>
        <w:iCs/>
      </w:rPr>
      <w:t>this p</w:t>
    </w:r>
    <w:r w:rsidR="00417BB2" w:rsidRPr="00417BB2">
      <w:rPr>
        <w:rFonts w:ascii="Abadi Extra Light" w:hAnsi="Abadi Extra Light"/>
        <w:i/>
        <w:iCs/>
      </w:rPr>
      <w:t xml:space="preserve">oem by </w:t>
    </w:r>
    <w:r>
      <w:rPr>
        <w:rFonts w:ascii="Abadi Extra Light" w:hAnsi="Abadi Extra Light"/>
        <w:i/>
        <w:iCs/>
      </w:rPr>
      <w:t xml:space="preserve">our wonderful </w:t>
    </w:r>
    <w:r w:rsidR="00417BB2" w:rsidRPr="00417BB2">
      <w:rPr>
        <w:rFonts w:ascii="Abadi Extra Light" w:hAnsi="Abadi Extra Light"/>
        <w:i/>
        <w:iCs/>
      </w:rPr>
      <w:t>Nursery Team</w:t>
    </w:r>
    <w:r>
      <w:rPr>
        <w:rFonts w:ascii="Abadi Extra Light" w:hAnsi="Abadi Extra Light"/>
        <w:i/>
        <w:iCs/>
      </w:rPr>
      <w:t xml:space="preserve"> </w:t>
    </w:r>
    <w:r w:rsidR="00D3530C">
      <w:rPr>
        <w:rFonts w:ascii="Abadi Extra Light" w:hAnsi="Abadi Extra Light"/>
        <w:i/>
        <w:iCs/>
      </w:rPr>
      <w:t>- February</w:t>
    </w:r>
    <w:r w:rsidR="00417BB2">
      <w:rPr>
        <w:rFonts w:ascii="Abadi Extra Light" w:hAnsi="Abadi Extra Light"/>
        <w:i/>
        <w:iCs/>
      </w:rPr>
      <w:t xml:space="preserve"> 2020</w:t>
    </w:r>
    <w:r w:rsidR="00D3530C">
      <w:rPr>
        <w:rFonts w:ascii="Abadi Extra Light" w:hAnsi="Abadi Extra Light"/>
        <w:i/>
        <w:iCs/>
      </w:rPr>
      <w:t>.</w:t>
    </w:r>
    <w:r w:rsidR="00417BB2" w:rsidRPr="00417BB2">
      <w:rPr>
        <w:rFonts w:ascii="Abadi Extra Light" w:hAnsi="Abadi Extra Light"/>
        <w:i/>
        <w:iCs/>
      </w:rPr>
      <w:t xml:space="preserve"> </w:t>
    </w:r>
  </w:p>
  <w:p w14:paraId="13F565B2" w14:textId="69F9E019" w:rsidR="00417BB2" w:rsidRPr="00417BB2" w:rsidRDefault="00D3530C" w:rsidP="00466CA1">
    <w:pPr>
      <w:pStyle w:val="Footer"/>
      <w:jc w:val="right"/>
      <w:rPr>
        <w:rFonts w:ascii="Abadi Extra Light" w:hAnsi="Abadi Extra Light"/>
        <w:i/>
        <w:iCs/>
      </w:rPr>
    </w:pPr>
    <w:r>
      <w:rPr>
        <w:rFonts w:ascii="Abadi Extra Light" w:hAnsi="Abadi Extra Light"/>
        <w:i/>
        <w:iCs/>
      </w:rPr>
      <w:t>Creating a shared ethos with</w:t>
    </w:r>
    <w:r w:rsidR="00DE4192">
      <w:rPr>
        <w:rFonts w:ascii="Abadi Extra Light" w:hAnsi="Abadi Extra Light"/>
        <w:i/>
        <w:iCs/>
      </w:rPr>
      <w:t xml:space="preserve"> valued</w:t>
    </w:r>
    <w:r w:rsidR="00417BB2" w:rsidRPr="00417BB2">
      <w:rPr>
        <w:rFonts w:ascii="Abadi Extra Light" w:hAnsi="Abadi Extra Light"/>
        <w:i/>
        <w:iCs/>
      </w:rPr>
      <w:t xml:space="preserve"> input from parents, children and staff.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0E177" w14:textId="77777777" w:rsidR="00417BB2" w:rsidRDefault="00417BB2" w:rsidP="00417BB2">
      <w:pPr>
        <w:spacing w:after="0" w:line="240" w:lineRule="auto"/>
      </w:pPr>
      <w:r>
        <w:separator/>
      </w:r>
    </w:p>
  </w:footnote>
  <w:footnote w:type="continuationSeparator" w:id="0">
    <w:p w14:paraId="1110546A" w14:textId="77777777" w:rsidR="00417BB2" w:rsidRDefault="00417BB2" w:rsidP="00417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D4"/>
    <w:rsid w:val="00027262"/>
    <w:rsid w:val="00094C6C"/>
    <w:rsid w:val="00263E51"/>
    <w:rsid w:val="00293DCE"/>
    <w:rsid w:val="00417BB2"/>
    <w:rsid w:val="00466CA1"/>
    <w:rsid w:val="0048273F"/>
    <w:rsid w:val="008965AF"/>
    <w:rsid w:val="00972CD4"/>
    <w:rsid w:val="00D3530C"/>
    <w:rsid w:val="00DE4192"/>
    <w:rsid w:val="00E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B673"/>
  <w15:chartTrackingRefBased/>
  <w15:docId w15:val="{60528372-E407-4C54-ADA2-B908297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BB2"/>
  </w:style>
  <w:style w:type="paragraph" w:styleId="Footer">
    <w:name w:val="footer"/>
    <w:basedOn w:val="Normal"/>
    <w:link w:val="FooterChar"/>
    <w:uiPriority w:val="99"/>
    <w:unhideWhenUsed/>
    <w:rsid w:val="00417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s/ni%C3%B1os-ni%C3%B1o-ni%C3%B1a-dibujos-de-l%C3%ADneas-341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633</Characters>
  <Application>Microsoft Office Word</Application>
  <DocSecurity>0</DocSecurity>
  <Lines>5</Lines>
  <Paragraphs>1</Paragraphs>
  <ScaleCrop>false</ScaleCrop>
  <Company>Dundee City Council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McKelvie</dc:creator>
  <cp:keywords/>
  <dc:description/>
  <cp:lastModifiedBy>jpaterson605</cp:lastModifiedBy>
  <cp:revision>8</cp:revision>
  <cp:lastPrinted>2020-03-16T14:41:00Z</cp:lastPrinted>
  <dcterms:created xsi:type="dcterms:W3CDTF">2020-02-21T10:19:00Z</dcterms:created>
  <dcterms:modified xsi:type="dcterms:W3CDTF">2020-03-16T14:41:00Z</dcterms:modified>
</cp:coreProperties>
</file>